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경비지출내역서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 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결제수단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복리후생비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팀 회식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○○식당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법인카드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카드전표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계 정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복리후생비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480,000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여비교통비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210,000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