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재택근무신청서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재 택 근 무 신 청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근무기간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 ~ 2026.08.14 (5일)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근무장소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자택(서울시 강남구 테헤란로 123)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근무시간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 ~ 18:00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비상연락처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신 청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재택근무가 필요한 사유를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업 무 수 행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수행 업무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산출물 / 목표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캠페인 성과 데이터 분석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분석 리포트 초안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재택근무 중에도 회사의 보안 규정 및 근태 관리 지침을 준수하여야 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