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연간 일정계획표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연 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부 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작성자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연 간 주 요 일 정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월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주요 추진 업무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주요 행사 / 일정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비 고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1월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연간 마케팅 전략 수립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신년 사업계획 발표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분 기 별 목 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구 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1분기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2분기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3~4분기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핵심 목표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브랜드 인지도 제고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신규 고객 확대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재구매율 향상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