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간트차트 일정표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프로젝트명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홈페이지 리뉴얼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2026.12.31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각 주차 칸에 진행 구간을 색으로 채우거나 ■ 기호로 표시하여 일정을 관리합니다.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작업(Task)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4주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5주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요구사항 정의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범 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표시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의 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표시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의 미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계획 구간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실제 진행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