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2"/>
        </w:rPr>
        <w:t>세미나 계획서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4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세미나명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 디지털 전환 세미나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일 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2026.10.20(화) 14:00~17:00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장 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본사 대강당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주 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예상 참석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120명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1. 개최 목적 및 대상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19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프 로 그 램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시 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 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연 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비고</w:t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14:00~14:50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AI 시대의 업무 자동화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김강사 (○○대 교수)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기조강연</w:t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홍 보 및 모 집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채 널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실행 내용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일 정</w:t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이메일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기존 고객 대상 초청 메일 발송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9/20</w:t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소 요 예 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9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항 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내 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금액(천원)</w:t>
            </w:r>
          </w:p>
        </w:tc>
      </w:tr>
      <w:tr>
        <w:trPr>
          <w:trHeight w:val="299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강사료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3명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3,000</w:t>
            </w:r>
          </w:p>
        </w:tc>
      </w:tr>
      <w:tr>
        <w:trPr>
          <w:trHeight w:val="299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대표이사</w:t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